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535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8"/>
      </w:tblGrid>
      <w:tr w14:paraId="5696A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218" w:type="dxa"/>
            <w:shd w:val="clear" w:color="auto" w:fill="auto"/>
          </w:tcPr>
          <w:p w14:paraId="13DD5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2 </w:t>
            </w:r>
          </w:p>
        </w:tc>
      </w:tr>
      <w:tr w14:paraId="7D9A8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18" w:type="dxa"/>
            <w:shd w:val="clear" w:color="auto" w:fill="auto"/>
          </w:tcPr>
          <w:p w14:paraId="491242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</w:tc>
      </w:tr>
      <w:tr w14:paraId="6AB5E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4218" w:type="dxa"/>
            <w:shd w:val="clear" w:color="auto" w:fill="auto"/>
          </w:tcPr>
          <w:p w14:paraId="2FDBC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</w:p>
          <w:p w14:paraId="0A0A0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Каксинвайского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  <w:p w14:paraId="3288D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03.09.2024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44</w:t>
            </w:r>
          </w:p>
        </w:tc>
      </w:tr>
    </w:tbl>
    <w:p w14:paraId="5C4F9982">
      <w:pPr>
        <w:pStyle w:val="2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МЕТОДИКА</w:t>
      </w:r>
    </w:p>
    <w:p w14:paraId="2A09CA6D">
      <w:pPr>
        <w:pStyle w:val="2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расчета компенсационной стоимости за вырубку (снос)</w:t>
      </w:r>
    </w:p>
    <w:p w14:paraId="6A831869">
      <w:pPr>
        <w:pStyle w:val="2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зелёных насаждений и исчисления размера ущерба, причиненного</w:t>
      </w:r>
    </w:p>
    <w:p w14:paraId="7FA3505B">
      <w:pPr>
        <w:pStyle w:val="2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в результате повреждения и (или) уничтожения зелёных</w:t>
      </w:r>
    </w:p>
    <w:p w14:paraId="7037E31F">
      <w:pPr>
        <w:pStyle w:val="2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насаждений на территории Каксинвайского сельского поселения</w:t>
      </w:r>
    </w:p>
    <w:p w14:paraId="50867891">
      <w:pPr>
        <w:pStyle w:val="2"/>
        <w:jc w:val="center"/>
        <w:rPr>
          <w:b/>
          <w:szCs w:val="28"/>
          <w:lang w:val="ru-RU"/>
        </w:rPr>
      </w:pPr>
    </w:p>
    <w:p w14:paraId="43F6ED1D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14:paraId="17090C3D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Методика расчета компенсационной стоимости за вырубку (снос) зелёных насаждений и исчисления размера ущерба, причиненного в результате повреждения и (или) уничтожения зелёных насаждений на территории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Каксинвайского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поселения(далее - Методика), распространяется на правоотношения, связанные со сносом (повреждением) зелёных насаждений на земельных участках, находящихся в муниципальной собственности муниципального округа, и земельных участках, государственная собственность на которые не разграничена, расположенных в границах муниципального округа, за исключением лесных насаждений, расположенных на лесных участках, а также землях сельскохозяйственного назначения.</w:t>
      </w:r>
    </w:p>
    <w:p w14:paraId="41788446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1.2. Целью Методики является охрана и воспроизводство зеленого фонда, расположенного на территории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Каксинвайского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повышение ответственности за снос зелёных насаждений, а также предотвращение их несанкционированного уничтожения и (или) повреждения.</w:t>
      </w:r>
    </w:p>
    <w:p w14:paraId="316377AE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1.3. Хозяйственная деятельность должна осуществляться с соблюдением требований по охране и рациональному использованию древесно-кустарниковой растительности, установленных действующим законодательством.</w:t>
      </w:r>
    </w:p>
    <w:p w14:paraId="3762FC70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1.4. Озелененные территории вместе с насаждениями, пешеходными и парковыми дорожками и площадками, малыми архитектурными формами и оборудованием, парковыми сооружениями выполняют санитарно-защитные, рекреационные, природоохранные, средозащитные и средоформирующие функции.</w:t>
      </w:r>
    </w:p>
    <w:p w14:paraId="298E1DEB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1.5. Действие настоящей Методики не распространяется на плодово-ягодные и декоративные зелёные насаждения, находящиеся на садоводческих, огороднических, дачных земельных участках, а также на земельных участках для ведения личного подсобного хозяйства, индивидуальной жилой застройки и землях лесного фонда.</w:t>
      </w:r>
    </w:p>
    <w:p w14:paraId="20360C0F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1.6. Компенсационная стоимость за вырубку зелёных насаждений не взимается в случаях:</w:t>
      </w:r>
    </w:p>
    <w:p w14:paraId="193E803F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1.6.1. При проведении работ по уходу за зелеными насаждениями (санитарная, омолаживающая, формовочная обрезка; снос больных, сухостойных, аварийных зелёных насаждений).</w:t>
      </w:r>
    </w:p>
    <w:p w14:paraId="3F5ED6BA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1.6.2. Восстановление нормативного светового режима в жилых и нежилых помещениях, высаженных с нарушением санитарных норм и правил.</w:t>
      </w:r>
    </w:p>
    <w:p w14:paraId="7805525D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1.6.3. Вырубка зелёных насаждений, произрастающих в охранных зонах существующих инженерных коммуникаций.</w:t>
      </w:r>
    </w:p>
    <w:p w14:paraId="2DF60580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1.6.4. Проведение аварийных работ и ликвидации чрезвычайных ситуаций природного и техногенного характера, в том числе при проведении капитального ремонта подземных коммуникаций и инженерных сетей.</w:t>
      </w:r>
    </w:p>
    <w:p w14:paraId="54778C8E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1.6.5. Осуществление строительства, реконструкции, капитального ремонта на территориях, занятых зелеными насаждениями.</w:t>
      </w:r>
    </w:p>
    <w:p w14:paraId="7C9328F6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1.6.6. Проведение работ по благоустройству территории, в пределах которой произрастают зелёные насаждения.</w:t>
      </w:r>
    </w:p>
    <w:p w14:paraId="1C6081D7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1.6.7. При пересадке зелёных насаждений.</w:t>
      </w:r>
    </w:p>
    <w:p w14:paraId="2B179C61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1.6.8. При невозможности соблюдения нормальной видимости технических средств регулирования дорожного движения, безопасности движения транспорта и пешеходов.</w:t>
      </w:r>
    </w:p>
    <w:p w14:paraId="655609D5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1.6.9. При разрушении корневой системой деревьев фундаментов зданий, асфальтовых покрытий тротуаров и проезжей части дорог.</w:t>
      </w:r>
    </w:p>
    <w:p w14:paraId="541F2D6F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1.6.10. При проведении работ за счет бюджета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Каксинвайского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поселения.</w:t>
      </w:r>
    </w:p>
    <w:p w14:paraId="7C4F5321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Термины и определения</w:t>
      </w:r>
    </w:p>
    <w:p w14:paraId="2194D18B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целях настоящей Методики используются следующие термины и определения:</w:t>
      </w:r>
    </w:p>
    <w:p w14:paraId="62F042C6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зелёные насаждения - совокупность древесных, кустарниковых растений на определенной территории;</w:t>
      </w:r>
    </w:p>
    <w:p w14:paraId="3D985652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дерево - растение с четко выраженным деревянистым стволом диаметром не менее 5 см на высоте 1,3 м, за исключением саженцев. Взрослым считается дерево, имеющее высоту более 1,3 м и диаметр ствола более 12 см;</w:t>
      </w:r>
    </w:p>
    <w:p w14:paraId="5A98D0B5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кустарник -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14:paraId="1EFDFE66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заросли - деревья и (или) кустарники самосевного и порослевого происхождения, образующие единый сомкнутый полог;</w:t>
      </w:r>
    </w:p>
    <w:p w14:paraId="6836ECE7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повреждение зелёных насаждений - причинение вреда кроне, стволу, корневой системе растений, не влекущее прекращения роста. Повреждением является повреждение ветвей, корневой системы, нарушение целостности коры, нарушение целостности живого надпочвенного покрова, загрязнение зелёных насаждений либо почвы в корневой зоне вредными веществами, поджог и иное причинение вреда;</w:t>
      </w:r>
    </w:p>
    <w:p w14:paraId="2CA963C7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уничтожение зелёных насаждений - повреждение зелёных насаждений, повлекшее полное прекращение роста.</w:t>
      </w:r>
    </w:p>
    <w:p w14:paraId="13C3B621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деревья, поврежденные до степени прекращения роста, - деревья с обломом вершины, сломом ствола, наклоном на 10 градусов и более, повреждение кроны на одну треть ее поверхности и более, обдиром коры на стволе, составляющим 10 и более процентов окружности ствола, а также с обдиром и обрывом скелета корней;</w:t>
      </w:r>
    </w:p>
    <w:p w14:paraId="55C61FDE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ущерб - вред, наносимый деятельностью одного субъекта другим субъектам или природе, окружающей среде, людям;</w:t>
      </w:r>
    </w:p>
    <w:p w14:paraId="02D01415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размер ущерба - расчетное значение затрат, которые непосредственно связаны с выращиванием деревьев или кустарников, а также с уходом за ними до возраста уничтоженных или поврежденных, которое лицо, чье право нарушено, должно будет произвести для восстановления нарушенного права;</w:t>
      </w:r>
    </w:p>
    <w:p w14:paraId="0227B503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вырубка (снос) деревьев - мероприятие, выполнение которого обязательно по отношению к деревьям по показаниям их состояния, поврежденности, отклонениям в развитии, положении и строении ствола и кроны, опасности для окружающих насаждений, населения, строений и сооружений и невозможности выполнять экологические и эстетические функции;</w:t>
      </w:r>
    </w:p>
    <w:p w14:paraId="2FA4B9AE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компенсация - возмещение потерь, убытков, понесенных при вырубке (пересадке) или обрезке зелёных насаждений, в виде компенсационного озеленения или денежной компенсации;</w:t>
      </w:r>
    </w:p>
    <w:p w14:paraId="672A2348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компенсационное озеленение (натуральная компенсация) - воспроизводство зелёных насаждений взамен уничтоженных или поврежденных;</w:t>
      </w:r>
    </w:p>
    <w:p w14:paraId="194714F9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денежная компенсация - сумма компенсационной стоимости всех видов зелёных насаждений, подлежащих сносу (вырубке) и уничтоженных или поврежденных в связи с противоправными действиями.</w:t>
      </w:r>
    </w:p>
    <w:p w14:paraId="1659002E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Виды компенсации</w:t>
      </w:r>
    </w:p>
    <w:p w14:paraId="1E020063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3.1. Виды компенсации:</w:t>
      </w:r>
    </w:p>
    <w:p w14:paraId="3DF15E8A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натуральная;</w:t>
      </w:r>
    </w:p>
    <w:p w14:paraId="7F36EB0F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денежная.</w:t>
      </w:r>
    </w:p>
    <w:p w14:paraId="58976CD6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3.2. Натуральная компенсация (компенсационное озеленение) осуществляется путем посадки деревьев ценных пород взамен уничтоженных или поврежденных из расчета «дерево за дерево» с применением коэффициента 1,2, учитывающего неприживаемость зелёных насаждений. Для посадки используются саженцы лиственных и хвойных древесных пород.</w:t>
      </w:r>
    </w:p>
    <w:p w14:paraId="717DA3A0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3.3. Денежная компенсация уплачивается в случае нецелесообразности осуществления компенсационного озеленения в районе вырубки (сноса) зелёных насаждений.</w:t>
      </w:r>
    </w:p>
    <w:p w14:paraId="3B5F9471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3.4. Денежная компенсация подлежит внесению в бюджет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Каксинвайского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заявителем.</w:t>
      </w:r>
    </w:p>
    <w:p w14:paraId="1EA811F6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3.5. Виды компенсации определяются специалистами администрации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Каксинвайского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(далее - уполномоченный орган) после обследования зелёных насаждений с выездом на место.</w:t>
      </w:r>
    </w:p>
    <w:p w14:paraId="4E59CE28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3.6. Расчет размера денежной компенсации и компенсационной стоимости осуществляется уполномоченным органом в соответствии с настоящей Методикой.</w:t>
      </w:r>
    </w:p>
    <w:p w14:paraId="5A843997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3.7. Таксы восстановительной стоимости зелёных насаждений подлежат ежегодному увеличению с учетом коэффициента индексации в соответствии с постановлениями Правительства Российской Федерации.</w:t>
      </w:r>
    </w:p>
    <w:p w14:paraId="30853923">
      <w:pPr>
        <w:pStyle w:val="15"/>
        <w:ind w:left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6C0EF2A2">
      <w:pPr>
        <w:pStyle w:val="15"/>
        <w:ind w:left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 Классификация и идентификация зелёных насаждений для определения компенсационной стоимости</w:t>
      </w:r>
    </w:p>
    <w:p w14:paraId="40AEE019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4.1. Для расчета компенсационной стоимости основных типов зелёных насаждений применяется следующая классификация растительности независимо от функционального назначения, местоположения, формы собственности и ведомственной принадлежности территорий, на которой зелёные насаждения расположены:</w:t>
      </w:r>
    </w:p>
    <w:p w14:paraId="61D18158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деревья;</w:t>
      </w:r>
    </w:p>
    <w:p w14:paraId="37FA4485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кустарники.</w:t>
      </w:r>
    </w:p>
    <w:p w14:paraId="4D2369AB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4.2. Компенсационная стоимость рассчитывается объемом зелёных насаждений.</w:t>
      </w:r>
    </w:p>
    <w:p w14:paraId="3F249D85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4.3. Для определения объема деревья и кустарники подсчитываются поштучно.</w:t>
      </w:r>
    </w:p>
    <w:p w14:paraId="64BE1A46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Если дерево имеет несколько стволов, то при расчете компенсационной стоимости учитывается один ствол с наибольшим диаметром. Если второстепенный ствол достиг в диаметре 5 см и растет на расстоянии более 0,5 м от основного ствола на высоте 1,3 м, то данный ствол считается как отдельное дерево.</w:t>
      </w:r>
    </w:p>
    <w:p w14:paraId="782E9B62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случае невозможности определения на высоте 1,3 м диаметр ствола дерева определяется у корневой шейки.</w:t>
      </w:r>
    </w:p>
    <w:p w14:paraId="3B7E4B03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случае уничтожения дерева диаметр ствола определяется у корневой шейки.</w:t>
      </w:r>
    </w:p>
    <w:p w14:paraId="31735E16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4.4. Кустарники в группах подсчитываются поштучно.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однорядной - 3 штукам.</w:t>
      </w:r>
    </w:p>
    <w:p w14:paraId="5D68D48F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4.5. Заросли рассчитываются следующим образом: каждые 100 кв. м приравниваются к 20 деревьям основной деревообразующей породы.</w:t>
      </w:r>
    </w:p>
    <w:p w14:paraId="2359F60B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4.6. При исчислении стоимости древесины разделение ее на деловую и дровяную не производится, применяется ставка платы, установленная в отношении деловой средней древесины,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2474014F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4.7. К деловой крупной древесине относятся отрезки ствола диаметром в верхнем торце без коры от 25 см и более, к средней - диаметром от 13 до 24 см, к мелкой - диаметром от 3 до 12 см.</w:t>
      </w:r>
    </w:p>
    <w:p w14:paraId="24642B42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4.8. Деревья хвойных пород, не достигшие диаметра ствола 12 см, и деревья лиственных пород, не достигшие диаметра ствола 16 см, приравниваются к деревьям хвойных пород с диаметром ствола 12 см и деревьям лиственных пород с диаметром ствола 16 см.</w:t>
      </w:r>
    </w:p>
    <w:p w14:paraId="57DE0A82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4.9. Объем древесины определяется по сортиментным таблицам из Справочника для учета лесных ресурсов Дальнего Востока/отв. сост. и ред. В.Н. Корякин; ФГУ «Дальневосточ. науч.-исследоват. ин-т лесн. хоз-ва». - Хабаровск: ФГУ «ДальНИИЛХ», 2010. - 527 с.</w:t>
      </w:r>
    </w:p>
    <w:p w14:paraId="003A2F18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752891BA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5. Определение компенсационной стоимости зелёных насаждений</w:t>
      </w:r>
    </w:p>
    <w:p w14:paraId="7F148E78">
      <w:pPr>
        <w:pStyle w:val="15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5.1. Компенсационная стоимость зелёных насаждений определяется по формуле:</w:t>
      </w:r>
    </w:p>
    <w:p w14:paraId="54139A2A">
      <w:pPr>
        <w:pStyle w:val="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 = Сп x Кв x Кпр x Крт, где:</w:t>
      </w:r>
    </w:p>
    <w:p w14:paraId="5A5FC601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 - компенсационная стоимость, руб.;</w:t>
      </w:r>
    </w:p>
    <w:p w14:paraId="7E5ED00C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- ставка платы за объем древесины, руб.;</w:t>
      </w:r>
    </w:p>
    <w:p w14:paraId="6B2E90B8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 - коэффициент поправки на водоохранную ценность зелёных насаждений;</w:t>
      </w:r>
    </w:p>
    <w:p w14:paraId="29EAF6BB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Кпр - коэффициент неприживаемости зелёных насаждений, равный 1,2;</w:t>
      </w:r>
    </w:p>
    <w:p w14:paraId="2C220533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Крт - коэффициент поправки на режим особо охраняемых природных территорий.</w:t>
      </w:r>
    </w:p>
    <w:p w14:paraId="0DB7040E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При расчете компенсационной стоимости зелёных насаждений, расположенных в 50-метровой зоне от уреза воды по обе стороны водного объекта или на территории лесных участков, парков, скверов, применяется коэффициент поправки, равный 2, для остальных территорий - 1.</w:t>
      </w:r>
    </w:p>
    <w:p w14:paraId="34485BC0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При расчете компенсационной стоимости зелёных насаждений, расположенных в особо охраняемых природных территориях (заказники, памятники природы), применяется коэффициент поправки, равный 1,3, для остальных территорий - 1.</w:t>
      </w:r>
    </w:p>
    <w:p w14:paraId="16F36A57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</w:p>
    <w:p w14:paraId="20960EC5">
      <w:pPr>
        <w:pStyle w:val="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Ставка платы за единицу объема древесины для расчета</w:t>
      </w:r>
    </w:p>
    <w:p w14:paraId="14302FF9">
      <w:pPr>
        <w:pStyle w:val="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компенсационной стоимости зелёных насаждений</w:t>
      </w:r>
    </w:p>
    <w:p w14:paraId="1BB4E7B8">
      <w:pPr>
        <w:pStyle w:val="1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14:paraId="4722F39E">
      <w:pPr>
        <w:pStyle w:val="1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95"/>
        <w:gridCol w:w="1190"/>
        <w:gridCol w:w="1190"/>
        <w:gridCol w:w="1190"/>
        <w:gridCol w:w="1511"/>
      </w:tblGrid>
      <w:tr w14:paraId="6957B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195" w:type="dxa"/>
            <w:vMerge w:val="restart"/>
            <w:vAlign w:val="center"/>
          </w:tcPr>
          <w:p w14:paraId="160EA3E0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Породы лесных насаждений &lt;*&gt;</w:t>
            </w:r>
          </w:p>
        </w:tc>
        <w:tc>
          <w:tcPr>
            <w:tcW w:w="5081" w:type="dxa"/>
            <w:gridSpan w:val="4"/>
            <w:vAlign w:val="center"/>
          </w:tcPr>
          <w:p w14:paraId="0B0E1F5C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Ставка платы </w:t>
            </w:r>
          </w:p>
          <w:p w14:paraId="2BC263F4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(рублей за 1 плотный куб. м)</w:t>
            </w:r>
          </w:p>
        </w:tc>
      </w:tr>
      <w:tr w14:paraId="743F8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195" w:type="dxa"/>
            <w:vMerge w:val="continue"/>
          </w:tcPr>
          <w:p w14:paraId="7007B105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Align w:val="center"/>
          </w:tcPr>
          <w:p w14:paraId="297074CB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древесина без коры</w:t>
            </w:r>
          </w:p>
        </w:tc>
        <w:tc>
          <w:tcPr>
            <w:tcW w:w="1511" w:type="dxa"/>
            <w:vMerge w:val="restart"/>
            <w:vAlign w:val="center"/>
          </w:tcPr>
          <w:p w14:paraId="310E83A5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дровяная древесина (в коре)</w:t>
            </w:r>
          </w:p>
        </w:tc>
      </w:tr>
      <w:tr w14:paraId="3DB1F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195" w:type="dxa"/>
            <w:vMerge w:val="continue"/>
          </w:tcPr>
          <w:p w14:paraId="6055D21C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440AF01C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крупная</w:t>
            </w:r>
          </w:p>
        </w:tc>
        <w:tc>
          <w:tcPr>
            <w:tcW w:w="1190" w:type="dxa"/>
            <w:vAlign w:val="center"/>
          </w:tcPr>
          <w:p w14:paraId="78FBECFB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190" w:type="dxa"/>
            <w:vAlign w:val="center"/>
          </w:tcPr>
          <w:p w14:paraId="07AAC74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мелкая</w:t>
            </w:r>
          </w:p>
        </w:tc>
        <w:tc>
          <w:tcPr>
            <w:tcW w:w="1511" w:type="dxa"/>
            <w:vMerge w:val="continue"/>
          </w:tcPr>
          <w:p w14:paraId="6443670E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2A8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195" w:type="dxa"/>
          </w:tcPr>
          <w:p w14:paraId="21EA0029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Сосна</w:t>
            </w:r>
          </w:p>
        </w:tc>
        <w:tc>
          <w:tcPr>
            <w:tcW w:w="1190" w:type="dxa"/>
            <w:vAlign w:val="center"/>
          </w:tcPr>
          <w:p w14:paraId="1A0CB069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135,36</w:t>
            </w:r>
          </w:p>
        </w:tc>
        <w:tc>
          <w:tcPr>
            <w:tcW w:w="1190" w:type="dxa"/>
            <w:vAlign w:val="center"/>
          </w:tcPr>
          <w:p w14:paraId="6F15D0C9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96,66</w:t>
            </w:r>
          </w:p>
        </w:tc>
        <w:tc>
          <w:tcPr>
            <w:tcW w:w="1190" w:type="dxa"/>
            <w:vAlign w:val="center"/>
          </w:tcPr>
          <w:p w14:paraId="7892860A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48,24</w:t>
            </w:r>
          </w:p>
        </w:tc>
        <w:tc>
          <w:tcPr>
            <w:tcW w:w="1511" w:type="dxa"/>
            <w:vAlign w:val="center"/>
          </w:tcPr>
          <w:p w14:paraId="4805D371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14:paraId="40B15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195" w:type="dxa"/>
          </w:tcPr>
          <w:p w14:paraId="2B32CFD4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</w:t>
            </w:r>
          </w:p>
        </w:tc>
        <w:tc>
          <w:tcPr>
            <w:tcW w:w="1190" w:type="dxa"/>
            <w:vAlign w:val="center"/>
          </w:tcPr>
          <w:p w14:paraId="1454905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162,36</w:t>
            </w:r>
          </w:p>
        </w:tc>
        <w:tc>
          <w:tcPr>
            <w:tcW w:w="1190" w:type="dxa"/>
            <w:vAlign w:val="center"/>
          </w:tcPr>
          <w:p w14:paraId="2767A72D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115,92</w:t>
            </w:r>
          </w:p>
        </w:tc>
        <w:tc>
          <w:tcPr>
            <w:tcW w:w="1190" w:type="dxa"/>
            <w:vAlign w:val="center"/>
          </w:tcPr>
          <w:p w14:paraId="0CE18D51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57,78</w:t>
            </w:r>
          </w:p>
        </w:tc>
        <w:tc>
          <w:tcPr>
            <w:tcW w:w="1511" w:type="dxa"/>
            <w:vAlign w:val="center"/>
          </w:tcPr>
          <w:p w14:paraId="1C5594E0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</w:tr>
      <w:tr w14:paraId="6622F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195" w:type="dxa"/>
          </w:tcPr>
          <w:p w14:paraId="0407080D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Лиственница</w:t>
            </w:r>
          </w:p>
        </w:tc>
        <w:tc>
          <w:tcPr>
            <w:tcW w:w="1190" w:type="dxa"/>
            <w:vAlign w:val="center"/>
          </w:tcPr>
          <w:p w14:paraId="10F22A64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108,18</w:t>
            </w:r>
          </w:p>
        </w:tc>
        <w:tc>
          <w:tcPr>
            <w:tcW w:w="1190" w:type="dxa"/>
            <w:vAlign w:val="center"/>
          </w:tcPr>
          <w:p w14:paraId="39A3643A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77,22</w:t>
            </w:r>
          </w:p>
        </w:tc>
        <w:tc>
          <w:tcPr>
            <w:tcW w:w="1190" w:type="dxa"/>
            <w:vAlign w:val="center"/>
          </w:tcPr>
          <w:p w14:paraId="7EA39F2F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511" w:type="dxa"/>
            <w:vAlign w:val="center"/>
          </w:tcPr>
          <w:p w14:paraId="6F8D1D8C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14:paraId="127F0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195" w:type="dxa"/>
          </w:tcPr>
          <w:p w14:paraId="5279C875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Ель, пихта</w:t>
            </w:r>
          </w:p>
        </w:tc>
        <w:tc>
          <w:tcPr>
            <w:tcW w:w="1190" w:type="dxa"/>
            <w:vAlign w:val="center"/>
          </w:tcPr>
          <w:p w14:paraId="06273657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121,86</w:t>
            </w:r>
          </w:p>
        </w:tc>
        <w:tc>
          <w:tcPr>
            <w:tcW w:w="1190" w:type="dxa"/>
            <w:vAlign w:val="center"/>
          </w:tcPr>
          <w:p w14:paraId="3A70334C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87,12</w:t>
            </w:r>
          </w:p>
        </w:tc>
        <w:tc>
          <w:tcPr>
            <w:tcW w:w="1190" w:type="dxa"/>
            <w:vAlign w:val="center"/>
          </w:tcPr>
          <w:p w14:paraId="07F56E18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43,74</w:t>
            </w:r>
          </w:p>
        </w:tc>
        <w:tc>
          <w:tcPr>
            <w:tcW w:w="1511" w:type="dxa"/>
            <w:vAlign w:val="center"/>
          </w:tcPr>
          <w:p w14:paraId="44C4F233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14:paraId="706DD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195" w:type="dxa"/>
          </w:tcPr>
          <w:p w14:paraId="17053AF8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Дуб, ясень, клен</w:t>
            </w:r>
          </w:p>
        </w:tc>
        <w:tc>
          <w:tcPr>
            <w:tcW w:w="1190" w:type="dxa"/>
            <w:vAlign w:val="center"/>
          </w:tcPr>
          <w:p w14:paraId="000AB77C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405,72</w:t>
            </w:r>
          </w:p>
        </w:tc>
        <w:tc>
          <w:tcPr>
            <w:tcW w:w="1190" w:type="dxa"/>
            <w:vAlign w:val="center"/>
          </w:tcPr>
          <w:p w14:paraId="21CD3B4F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289,8</w:t>
            </w:r>
          </w:p>
        </w:tc>
        <w:tc>
          <w:tcPr>
            <w:tcW w:w="1190" w:type="dxa"/>
            <w:vAlign w:val="center"/>
          </w:tcPr>
          <w:p w14:paraId="74DCF4BB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145,26</w:t>
            </w:r>
          </w:p>
        </w:tc>
        <w:tc>
          <w:tcPr>
            <w:tcW w:w="1511" w:type="dxa"/>
            <w:vAlign w:val="center"/>
          </w:tcPr>
          <w:p w14:paraId="4BBF8D27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</w:tr>
      <w:tr w14:paraId="52A09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195" w:type="dxa"/>
          </w:tcPr>
          <w:p w14:paraId="44415E53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1190" w:type="dxa"/>
            <w:vAlign w:val="center"/>
          </w:tcPr>
          <w:p w14:paraId="398F3C8F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67,68</w:t>
            </w:r>
          </w:p>
        </w:tc>
        <w:tc>
          <w:tcPr>
            <w:tcW w:w="1190" w:type="dxa"/>
            <w:vAlign w:val="center"/>
          </w:tcPr>
          <w:p w14:paraId="6027ECCA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48,24</w:t>
            </w:r>
          </w:p>
        </w:tc>
        <w:tc>
          <w:tcPr>
            <w:tcW w:w="1190" w:type="dxa"/>
            <w:vAlign w:val="center"/>
          </w:tcPr>
          <w:p w14:paraId="7BA9901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511" w:type="dxa"/>
            <w:vAlign w:val="center"/>
          </w:tcPr>
          <w:p w14:paraId="6E1B818E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</w:tr>
      <w:tr w14:paraId="7EC58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195" w:type="dxa"/>
          </w:tcPr>
          <w:p w14:paraId="6A68E953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Ольха черная, граб, ильм, липа</w:t>
            </w:r>
          </w:p>
        </w:tc>
        <w:tc>
          <w:tcPr>
            <w:tcW w:w="1190" w:type="dxa"/>
            <w:vAlign w:val="center"/>
          </w:tcPr>
          <w:p w14:paraId="38F5F360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36,72</w:t>
            </w:r>
          </w:p>
        </w:tc>
        <w:tc>
          <w:tcPr>
            <w:tcW w:w="1190" w:type="dxa"/>
            <w:vAlign w:val="center"/>
          </w:tcPr>
          <w:p w14:paraId="0721116B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26,28</w:t>
            </w:r>
          </w:p>
        </w:tc>
        <w:tc>
          <w:tcPr>
            <w:tcW w:w="1190" w:type="dxa"/>
            <w:vAlign w:val="center"/>
          </w:tcPr>
          <w:p w14:paraId="79F9D655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11" w:type="dxa"/>
            <w:vAlign w:val="center"/>
          </w:tcPr>
          <w:p w14:paraId="3869088B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14:paraId="51E70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195" w:type="dxa"/>
          </w:tcPr>
          <w:p w14:paraId="3096D66C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0" w:type="dxa"/>
            <w:vAlign w:val="center"/>
          </w:tcPr>
          <w:p w14:paraId="38057386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1190" w:type="dxa"/>
            <w:vAlign w:val="center"/>
          </w:tcPr>
          <w:p w14:paraId="6FA2AEA6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8,82</w:t>
            </w:r>
          </w:p>
        </w:tc>
        <w:tc>
          <w:tcPr>
            <w:tcW w:w="1190" w:type="dxa"/>
            <w:vAlign w:val="center"/>
          </w:tcPr>
          <w:p w14:paraId="200B2ADA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511" w:type="dxa"/>
            <w:vAlign w:val="center"/>
          </w:tcPr>
          <w:p w14:paraId="1484A77B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14:paraId="53D8A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195" w:type="dxa"/>
          </w:tcPr>
          <w:p w14:paraId="0D0907CC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Акация белая, актинидия, облепиха, можжевельник</w:t>
            </w:r>
          </w:p>
        </w:tc>
        <w:tc>
          <w:tcPr>
            <w:tcW w:w="1190" w:type="dxa"/>
            <w:vAlign w:val="center"/>
          </w:tcPr>
          <w:p w14:paraId="33AF207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177,48</w:t>
            </w:r>
          </w:p>
        </w:tc>
        <w:tc>
          <w:tcPr>
            <w:tcW w:w="1190" w:type="dxa"/>
            <w:vAlign w:val="center"/>
          </w:tcPr>
          <w:p w14:paraId="5CE08AF8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127,08</w:t>
            </w:r>
          </w:p>
        </w:tc>
        <w:tc>
          <w:tcPr>
            <w:tcW w:w="1190" w:type="dxa"/>
            <w:vAlign w:val="center"/>
          </w:tcPr>
          <w:p w14:paraId="1C3B47E4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63,36</w:t>
            </w:r>
          </w:p>
        </w:tc>
        <w:tc>
          <w:tcPr>
            <w:tcW w:w="1511" w:type="dxa"/>
            <w:vAlign w:val="center"/>
          </w:tcPr>
          <w:p w14:paraId="24E242F9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14:paraId="18F47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195" w:type="dxa"/>
          </w:tcPr>
          <w:p w14:paraId="6E27959C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Бересклет</w:t>
            </w:r>
          </w:p>
        </w:tc>
        <w:tc>
          <w:tcPr>
            <w:tcW w:w="1190" w:type="dxa"/>
            <w:vAlign w:val="center"/>
          </w:tcPr>
          <w:p w14:paraId="41A79CBA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141,48</w:t>
            </w:r>
          </w:p>
        </w:tc>
        <w:tc>
          <w:tcPr>
            <w:tcW w:w="1190" w:type="dxa"/>
            <w:vAlign w:val="center"/>
          </w:tcPr>
          <w:p w14:paraId="44B4CBD9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190" w:type="dxa"/>
            <w:vAlign w:val="center"/>
          </w:tcPr>
          <w:p w14:paraId="1766ADE1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50,76</w:t>
            </w:r>
          </w:p>
        </w:tc>
        <w:tc>
          <w:tcPr>
            <w:tcW w:w="1511" w:type="dxa"/>
            <w:vAlign w:val="center"/>
          </w:tcPr>
          <w:p w14:paraId="2D103ACB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14:paraId="485AC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195" w:type="dxa"/>
          </w:tcPr>
          <w:p w14:paraId="3D78CA04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Барбарис, шиповник, мелкоплодник</w:t>
            </w:r>
          </w:p>
        </w:tc>
        <w:tc>
          <w:tcPr>
            <w:tcW w:w="1190" w:type="dxa"/>
            <w:vAlign w:val="center"/>
          </w:tcPr>
          <w:p w14:paraId="6A9D5B27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190" w:type="dxa"/>
            <w:vAlign w:val="center"/>
          </w:tcPr>
          <w:p w14:paraId="5E9C3B53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78,12</w:t>
            </w:r>
          </w:p>
        </w:tc>
        <w:tc>
          <w:tcPr>
            <w:tcW w:w="1190" w:type="dxa"/>
            <w:vAlign w:val="center"/>
          </w:tcPr>
          <w:p w14:paraId="39E9235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38,16</w:t>
            </w:r>
          </w:p>
        </w:tc>
        <w:tc>
          <w:tcPr>
            <w:tcW w:w="1511" w:type="dxa"/>
            <w:vAlign w:val="center"/>
          </w:tcPr>
          <w:p w14:paraId="3AC52229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14:paraId="38747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195" w:type="dxa"/>
          </w:tcPr>
          <w:p w14:paraId="4E0A34B2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Боярышник, кизил, черемуха, желтая акация, калина, крушина, лещина, рябина, сирень, сумах, смородина, спирея, робиния, кедровый стланик</w:t>
            </w:r>
          </w:p>
        </w:tc>
        <w:tc>
          <w:tcPr>
            <w:tcW w:w="1190" w:type="dxa"/>
            <w:vAlign w:val="center"/>
          </w:tcPr>
          <w:p w14:paraId="2DAE2A08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70,92</w:t>
            </w:r>
          </w:p>
        </w:tc>
        <w:tc>
          <w:tcPr>
            <w:tcW w:w="1190" w:type="dxa"/>
            <w:vAlign w:val="center"/>
          </w:tcPr>
          <w:p w14:paraId="789C4338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50,76</w:t>
            </w:r>
          </w:p>
        </w:tc>
        <w:tc>
          <w:tcPr>
            <w:tcW w:w="1190" w:type="dxa"/>
            <w:vAlign w:val="center"/>
          </w:tcPr>
          <w:p w14:paraId="389F1EEC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511" w:type="dxa"/>
            <w:vAlign w:val="center"/>
          </w:tcPr>
          <w:p w14:paraId="77AB5EAF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14:paraId="69243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195" w:type="dxa"/>
          </w:tcPr>
          <w:p w14:paraId="3AC32AE5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Аморфа, бузина, ива, чозения, жимолость, рододендрон, лох, пуэрария</w:t>
            </w:r>
          </w:p>
        </w:tc>
        <w:tc>
          <w:tcPr>
            <w:tcW w:w="1190" w:type="dxa"/>
            <w:vAlign w:val="center"/>
          </w:tcPr>
          <w:p w14:paraId="061D5F50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35,64</w:t>
            </w:r>
          </w:p>
        </w:tc>
        <w:tc>
          <w:tcPr>
            <w:tcW w:w="1190" w:type="dxa"/>
            <w:vAlign w:val="center"/>
          </w:tcPr>
          <w:p w14:paraId="679E5FB5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190" w:type="dxa"/>
            <w:vAlign w:val="center"/>
          </w:tcPr>
          <w:p w14:paraId="01808439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511" w:type="dxa"/>
            <w:vAlign w:val="center"/>
          </w:tcPr>
          <w:p w14:paraId="44113C00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</w:tr>
    </w:tbl>
    <w:p w14:paraId="5C14834D">
      <w:pPr>
        <w:pStyle w:val="1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</w:t>
      </w:r>
    </w:p>
    <w:p w14:paraId="27D0AC18">
      <w:pPr>
        <w:pStyle w:val="1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Породы лесных насаждений, за исключением пород лесных насаждений, заготовка древесины которых в соответствии с приказом Федерального агентства лесного хозяйства от 05.12.2011 № 513 «Об утверждении перечня видов (пород) деревьев и кустарников, заготовка древесины которых не допускается».</w:t>
      </w:r>
    </w:p>
    <w:p w14:paraId="5569B0DD">
      <w:pPr>
        <w:pStyle w:val="14"/>
        <w:jc w:val="both"/>
        <w:rPr>
          <w:sz w:val="24"/>
          <w:szCs w:val="24"/>
        </w:rPr>
      </w:pPr>
    </w:p>
    <w:p w14:paraId="4C2880FF">
      <w:pPr>
        <w:pStyle w:val="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Таксы для исчисления размера вреда, причиненного лесным</w:t>
      </w:r>
    </w:p>
    <w:p w14:paraId="6812432E">
      <w:pPr>
        <w:pStyle w:val="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насаждениям, заготовка древесины которых не допускается</w:t>
      </w:r>
    </w:p>
    <w:p w14:paraId="5B27D1E9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</w:p>
    <w:p w14:paraId="271CAA80">
      <w:pPr>
        <w:pStyle w:val="1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14:paraId="0AE06685">
      <w:pPr>
        <w:pStyle w:val="1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87"/>
        <w:gridCol w:w="2019"/>
        <w:gridCol w:w="1843"/>
        <w:gridCol w:w="1843"/>
        <w:gridCol w:w="2126"/>
      </w:tblGrid>
      <w:tr w14:paraId="1401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87" w:type="dxa"/>
            <w:vMerge w:val="restart"/>
          </w:tcPr>
          <w:p w14:paraId="2649BFC7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62" w:type="dxa"/>
            <w:gridSpan w:val="2"/>
          </w:tcPr>
          <w:p w14:paraId="06595609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Таксы за единицу объема уничтоженных, поврежденных или срубленных деревьев (рублей за куб. м)</w:t>
            </w:r>
          </w:p>
        </w:tc>
        <w:tc>
          <w:tcPr>
            <w:tcW w:w="3969" w:type="dxa"/>
            <w:gridSpan w:val="2"/>
          </w:tcPr>
          <w:p w14:paraId="3480B4E8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Такса за один уничтоженный, поврежденный или срубленный кустарник (рублей)</w:t>
            </w:r>
          </w:p>
        </w:tc>
      </w:tr>
      <w:tr w14:paraId="3F149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87" w:type="dxa"/>
            <w:vMerge w:val="continue"/>
          </w:tcPr>
          <w:p w14:paraId="01E7EA68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52D3B490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незаконных рубке, уничтожении или повреждении до степени прекращения роста деревьев</w:t>
            </w:r>
          </w:p>
        </w:tc>
        <w:tc>
          <w:tcPr>
            <w:tcW w:w="1843" w:type="dxa"/>
          </w:tcPr>
          <w:p w14:paraId="27EF0E8C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повреждении, не влекущем прекращения роста 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еревьев</w:t>
            </w:r>
          </w:p>
        </w:tc>
        <w:tc>
          <w:tcPr>
            <w:tcW w:w="1843" w:type="dxa"/>
          </w:tcPr>
          <w:p w14:paraId="59702B70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незаконных рубке, уничтожении или повреждении до степени прекращения роста деревьев</w:t>
            </w:r>
          </w:p>
        </w:tc>
        <w:tc>
          <w:tcPr>
            <w:tcW w:w="2126" w:type="dxa"/>
          </w:tcPr>
          <w:p w14:paraId="3D86BA96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повреждении, не влекущем прекращения роста кустарников</w:t>
            </w:r>
          </w:p>
        </w:tc>
      </w:tr>
      <w:tr w14:paraId="742EC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87" w:type="dxa"/>
          </w:tcPr>
          <w:p w14:paraId="35FB2959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2019" w:type="dxa"/>
            <w:vAlign w:val="center"/>
          </w:tcPr>
          <w:p w14:paraId="156F1AB0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4824</w:t>
            </w:r>
          </w:p>
        </w:tc>
        <w:tc>
          <w:tcPr>
            <w:tcW w:w="1843" w:type="dxa"/>
            <w:vAlign w:val="center"/>
          </w:tcPr>
          <w:p w14:paraId="1C302F0A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964,8</w:t>
            </w:r>
          </w:p>
        </w:tc>
        <w:tc>
          <w:tcPr>
            <w:tcW w:w="1843" w:type="dxa"/>
            <w:vAlign w:val="center"/>
          </w:tcPr>
          <w:p w14:paraId="7842F1B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126" w:type="dxa"/>
            <w:vAlign w:val="center"/>
          </w:tcPr>
          <w:p w14:paraId="34D364FB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</w:tr>
    </w:tbl>
    <w:p w14:paraId="71347404">
      <w:pPr>
        <w:pStyle w:val="14"/>
        <w:jc w:val="both"/>
        <w:rPr>
          <w:sz w:val="24"/>
          <w:szCs w:val="24"/>
        </w:rPr>
      </w:pPr>
    </w:p>
    <w:p w14:paraId="4A13EDD8">
      <w:pPr>
        <w:pStyle w:val="8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</w:p>
    <w:p w14:paraId="5FDABF63">
      <w:pPr>
        <w:pStyle w:val="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</w:t>
      </w:r>
    </w:p>
    <w:p w14:paraId="61F5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1134" w:right="567" w:bottom="1134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-141361939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9FBF48">
        <w:pPr>
          <w:pStyle w:val="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F38558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53"/>
    <w:rsid w:val="00027A52"/>
    <w:rsid w:val="000B7959"/>
    <w:rsid w:val="00200D53"/>
    <w:rsid w:val="002326F9"/>
    <w:rsid w:val="0025142E"/>
    <w:rsid w:val="0027535A"/>
    <w:rsid w:val="002A3BBF"/>
    <w:rsid w:val="00352C58"/>
    <w:rsid w:val="003B7898"/>
    <w:rsid w:val="004130F4"/>
    <w:rsid w:val="005366D8"/>
    <w:rsid w:val="005A1FDF"/>
    <w:rsid w:val="006B4ACD"/>
    <w:rsid w:val="00753B75"/>
    <w:rsid w:val="007B7FA0"/>
    <w:rsid w:val="007C5838"/>
    <w:rsid w:val="007F2A14"/>
    <w:rsid w:val="008E5860"/>
    <w:rsid w:val="00906B26"/>
    <w:rsid w:val="00983677"/>
    <w:rsid w:val="009F7D55"/>
    <w:rsid w:val="00A0357E"/>
    <w:rsid w:val="00A42986"/>
    <w:rsid w:val="00A9155F"/>
    <w:rsid w:val="00AF2CE3"/>
    <w:rsid w:val="00B30209"/>
    <w:rsid w:val="00B432A7"/>
    <w:rsid w:val="00BF5623"/>
    <w:rsid w:val="00C05BC0"/>
    <w:rsid w:val="00C15611"/>
    <w:rsid w:val="00C5182C"/>
    <w:rsid w:val="00CD0892"/>
    <w:rsid w:val="00CD19A9"/>
    <w:rsid w:val="00CE46B3"/>
    <w:rsid w:val="00DA4A11"/>
    <w:rsid w:val="00E278D3"/>
    <w:rsid w:val="00E44CB6"/>
    <w:rsid w:val="00F72A64"/>
    <w:rsid w:val="0FEC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  <w:lang w:val="zh-CN"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8">
    <w:name w:val="consplus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consplustitl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"/>
    <w:basedOn w:val="3"/>
    <w:link w:val="6"/>
    <w:uiPriority w:val="99"/>
  </w:style>
  <w:style w:type="character" w:customStyle="1" w:styleId="11">
    <w:name w:val="Нижний колонтитул Знак"/>
    <w:basedOn w:val="3"/>
    <w:link w:val="7"/>
    <w:uiPriority w:val="99"/>
  </w:style>
  <w:style w:type="character" w:customStyle="1" w:styleId="12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28"/>
      <w:szCs w:val="20"/>
      <w:lang w:val="zh-CN" w:eastAsia="zh-CN"/>
    </w:rPr>
  </w:style>
  <w:style w:type="paragraph" w:customStyle="1" w:styleId="14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kern w:val="2"/>
      <w:sz w:val="22"/>
      <w:szCs w:val="22"/>
      <w:lang w:val="ru-RU" w:eastAsia="ru-RU" w:bidi="ar-SA"/>
      <w14:ligatures w14:val="standardContextual"/>
    </w:rPr>
  </w:style>
  <w:style w:type="paragraph" w:customStyle="1" w:styleId="15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kern w:val="2"/>
      <w:sz w:val="22"/>
      <w:szCs w:val="22"/>
      <w:lang w:val="ru-RU" w:eastAsia="ru-RU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1907</Words>
  <Characters>10874</Characters>
  <Lines>90</Lines>
  <Paragraphs>25</Paragraphs>
  <TotalTime>195</TotalTime>
  <ScaleCrop>false</ScaleCrop>
  <LinksUpToDate>false</LinksUpToDate>
  <CharactersWithSpaces>12756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2023-03-30T07:43:00Z</dcterms:created>
  <dc:creator>user</dc:creator>
  <cp:lastModifiedBy>WPS_1707115661</cp:lastModifiedBy>
  <cp:lastPrinted>2024-09-03T11:11:11Z</cp:lastPrinted>
  <dcterms:modified xsi:type="dcterms:W3CDTF">2024-09-03T11:13:29Z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C247E19F5A584DDC8EC7ADAA6EF09005_12</vt:lpwstr>
  </property>
</Properties>
</file>