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righ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>
      <w:pPr>
        <w:pStyle w:val="6"/>
        <w:ind w:righ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каксинвайского сельского поселения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МАЛМЫЖСКОГО РАЙОНА </w:t>
      </w:r>
    </w:p>
    <w:p>
      <w:pPr>
        <w:pStyle w:val="6"/>
        <w:ind w:righ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Кировской области</w:t>
      </w:r>
    </w:p>
    <w:p>
      <w:pPr>
        <w:pStyle w:val="6"/>
        <w:ind w:righ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>
      <w:pPr>
        <w:pStyle w:val="6"/>
        <w:ind w:right="0" w:firstLine="0"/>
        <w:jc w:val="center"/>
        <w:rPr>
          <w:rFonts w:hint="default" w:ascii="Times New Roman" w:hAnsi="Times New Roman" w:cs="Times New Roman"/>
          <w:b/>
          <w:bCs/>
          <w:caps/>
          <w:spacing w:val="4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pacing w:val="40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aps/>
          <w:spacing w:val="40"/>
          <w:sz w:val="28"/>
          <w:szCs w:val="28"/>
          <w:lang w:val="ru-RU"/>
        </w:rPr>
        <w:t>остановление</w:t>
      </w:r>
    </w:p>
    <w:p>
      <w:pPr>
        <w:pStyle w:val="6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29.09.2023</w:t>
      </w:r>
      <w:r>
        <w:rPr>
          <w:sz w:val="28"/>
          <w:szCs w:val="28"/>
        </w:rPr>
        <w:t xml:space="preserve">                                                                                       №  </w:t>
      </w:r>
      <w:r>
        <w:rPr>
          <w:rFonts w:hint="default"/>
          <w:sz w:val="28"/>
          <w:szCs w:val="28"/>
          <w:lang w:val="ru-RU"/>
        </w:rPr>
        <w:t>36</w:t>
      </w:r>
    </w:p>
    <w:p>
      <w:pPr>
        <w:pStyle w:val="6"/>
        <w:tabs>
          <w:tab w:val="left" w:pos="4215"/>
        </w:tabs>
        <w:ind w:right="0" w:firstLine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с.Каксинвай</w:t>
      </w:r>
    </w:p>
    <w:p>
      <w:pPr>
        <w:adjustRightInd w:val="0"/>
        <w:jc w:val="right"/>
        <w:outlineLvl w:val="0"/>
      </w:pPr>
    </w:p>
    <w:p>
      <w:pPr>
        <w:spacing w:line="240" w:lineRule="exact"/>
        <w:jc w:val="center"/>
        <w:rPr>
          <w:b/>
          <w:sz w:val="28"/>
          <w:szCs w:val="28"/>
        </w:rPr>
      </w:pPr>
    </w:p>
    <w:p>
      <w:pPr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 в администраци</w:t>
      </w:r>
      <w:r>
        <w:rPr>
          <w:b/>
          <w:sz w:val="28"/>
          <w:szCs w:val="28"/>
          <w:lang w:val="ru-RU"/>
        </w:rPr>
        <w:t>и</w:t>
      </w:r>
      <w:r>
        <w:rPr>
          <w:rFonts w:hint="default"/>
          <w:b/>
          <w:sz w:val="28"/>
          <w:szCs w:val="28"/>
          <w:lang w:val="ru-RU"/>
        </w:rPr>
        <w:t xml:space="preserve"> Каксинвайского сельского поселения</w:t>
      </w:r>
      <w:r>
        <w:rPr>
          <w:b/>
          <w:sz w:val="28"/>
          <w:szCs w:val="28"/>
        </w:rPr>
        <w:t xml:space="preserve"> </w:t>
      </w:r>
    </w:p>
    <w:p>
      <w:pPr>
        <w:adjustRightInd w:val="0"/>
        <w:jc w:val="center"/>
        <w:outlineLvl w:val="1"/>
        <w:rPr>
          <w:b/>
          <w:sz w:val="28"/>
          <w:szCs w:val="28"/>
        </w:rPr>
      </w:pPr>
    </w:p>
    <w:p>
      <w:pPr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>
      <w:pPr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ПРИКАЗЫВАЮ:</w:t>
      </w:r>
    </w:p>
    <w:p>
      <w:pPr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Регламент реализации полномочий администратора доходов бюджета по взысканию дебиторской задолженности по платежам в бюджет, пеням и штрафам по ним в  администрации </w:t>
      </w:r>
      <w:r>
        <w:rPr>
          <w:sz w:val="28"/>
          <w:szCs w:val="28"/>
          <w:lang w:val="ru-RU"/>
        </w:rPr>
        <w:t>Каксинвайского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</w:rPr>
        <w:t xml:space="preserve"> согласно приложению.</w:t>
      </w:r>
    </w:p>
    <w:p>
      <w:pPr>
        <w:adjustRightInd w:val="0"/>
        <w:ind w:firstLine="708"/>
        <w:jc w:val="both"/>
        <w:outlineLvl w:val="1"/>
        <w:rPr>
          <w:sz w:val="28"/>
          <w:szCs w:val="28"/>
        </w:rPr>
      </w:pPr>
    </w:p>
    <w:p>
      <w:pPr>
        <w:adjustRightInd w:val="0"/>
        <w:ind w:firstLine="708"/>
        <w:jc w:val="both"/>
        <w:outlineLvl w:val="1"/>
        <w:rPr>
          <w:sz w:val="28"/>
          <w:szCs w:val="28"/>
        </w:rPr>
      </w:pPr>
    </w:p>
    <w:p>
      <w:pPr>
        <w:adjustRightInd w:val="0"/>
        <w:ind w:firstLine="708"/>
        <w:jc w:val="both"/>
        <w:outlineLvl w:val="1"/>
      </w:pPr>
    </w:p>
    <w:p>
      <w:pPr>
        <w:adjustRightInd w:val="0"/>
        <w:jc w:val="both"/>
        <w:outlineLvl w:val="1"/>
      </w:pPr>
    </w:p>
    <w:p>
      <w:pPr>
        <w:tabs>
          <w:tab w:val="left" w:pos="210"/>
        </w:tabs>
        <w:adjustRightInd w:val="0"/>
        <w:outlineLvl w:val="1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>
        <w:rPr>
          <w:rFonts w:hint="default"/>
          <w:sz w:val="28"/>
          <w:szCs w:val="28"/>
          <w:lang w:val="ru-RU"/>
        </w:rPr>
        <w:t xml:space="preserve"> администрации Каксинвайского</w:t>
      </w:r>
    </w:p>
    <w:p>
      <w:pPr>
        <w:tabs>
          <w:tab w:val="left" w:pos="210"/>
        </w:tabs>
        <w:adjustRightInd w:val="0"/>
        <w:outlineLvl w:val="1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сельского поселения                                                             Я.А. Мухлисов</w:t>
      </w:r>
    </w:p>
    <w:p>
      <w:pPr>
        <w:adjustRightInd w:val="0"/>
        <w:jc w:val="center"/>
        <w:outlineLvl w:val="1"/>
      </w:pPr>
    </w:p>
    <w:p>
      <w:pPr>
        <w:adjustRightInd w:val="0"/>
        <w:jc w:val="center"/>
        <w:outlineLvl w:val="1"/>
      </w:pPr>
    </w:p>
    <w:p>
      <w:pPr>
        <w:adjustRightInd w:val="0"/>
        <w:jc w:val="center"/>
        <w:outlineLvl w:val="1"/>
      </w:pPr>
    </w:p>
    <w:p>
      <w:pPr>
        <w:adjustRightInd w:val="0"/>
        <w:jc w:val="center"/>
        <w:outlineLvl w:val="1"/>
      </w:pPr>
    </w:p>
    <w:p>
      <w:pPr>
        <w:adjustRightInd w:val="0"/>
        <w:jc w:val="center"/>
        <w:outlineLvl w:val="1"/>
      </w:pPr>
    </w:p>
    <w:p>
      <w:pPr>
        <w:adjustRightInd w:val="0"/>
        <w:jc w:val="center"/>
        <w:outlineLvl w:val="1"/>
      </w:pPr>
    </w:p>
    <w:p>
      <w:pPr>
        <w:adjustRightInd w:val="0"/>
        <w:jc w:val="center"/>
        <w:outlineLvl w:val="1"/>
      </w:pPr>
    </w:p>
    <w:p>
      <w:pPr>
        <w:adjustRightInd w:val="0"/>
        <w:jc w:val="center"/>
        <w:outlineLvl w:val="1"/>
      </w:pPr>
    </w:p>
    <w:p>
      <w:pPr>
        <w:adjustRightInd w:val="0"/>
        <w:jc w:val="center"/>
        <w:outlineLvl w:val="1"/>
      </w:pPr>
    </w:p>
    <w:p>
      <w:pPr>
        <w:adjustRightInd w:val="0"/>
        <w:jc w:val="center"/>
        <w:outlineLvl w:val="1"/>
      </w:pPr>
    </w:p>
    <w:p>
      <w:pPr>
        <w:adjustRightInd w:val="0"/>
        <w:jc w:val="both"/>
        <w:outlineLvl w:val="1"/>
      </w:pPr>
      <w:bookmarkStart w:id="0" w:name="_GoBack"/>
      <w:bookmarkEnd w:id="0"/>
    </w:p>
    <w:p>
      <w:pPr>
        <w:adjustRightInd w:val="0"/>
        <w:jc w:val="center"/>
        <w:outlineLvl w:val="1"/>
      </w:pPr>
    </w:p>
    <w:p>
      <w:pPr>
        <w:pStyle w:val="4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Приложение </w:t>
      </w:r>
    </w:p>
    <w:p>
      <w:pPr>
        <w:pStyle w:val="4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>
      <w:pPr>
        <w:pStyle w:val="4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УТВЕРЖДЕН</w:t>
      </w:r>
    </w:p>
    <w:p>
      <w:pPr>
        <w:pStyle w:val="4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>
      <w:pPr>
        <w:pStyle w:val="4"/>
        <w:spacing w:before="0" w:after="0"/>
        <w:ind w:left="5670" w:right="-108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Постановлением</w:t>
      </w:r>
      <w:r>
        <w:rPr>
          <w:rFonts w:hint="default" w:ascii="Times New Roman" w:hAnsi="Times New Roman"/>
          <w:b w:val="0"/>
          <w:sz w:val="28"/>
          <w:szCs w:val="28"/>
          <w:lang w:val="ru-RU"/>
        </w:rPr>
        <w:t xml:space="preserve">  администрации Каксинвайского сельского поселени</w:t>
      </w:r>
    </w:p>
    <w:p>
      <w:pPr>
        <w:ind w:left="567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29.09.2023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36</w:t>
      </w:r>
    </w:p>
    <w:p>
      <w:pPr>
        <w:jc w:val="center"/>
        <w:rPr>
          <w:sz w:val="24"/>
          <w:szCs w:val="24"/>
        </w:rPr>
      </w:pPr>
    </w:p>
    <w:p>
      <w:pPr>
        <w:pStyle w:val="7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7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</w:t>
      </w:r>
    </w:p>
    <w:p>
      <w:pPr>
        <w:pStyle w:val="7"/>
        <w:ind w:firstLine="54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полномочий администратора доходов бюджета по взысканию дебиторской задолженности по платежам в бюджет, пеням и штрафам по ним в финансовом управлении администрации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Каксинвайского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сельского поселения </w:t>
      </w:r>
    </w:p>
    <w:p>
      <w:pPr>
        <w:pStyle w:val="7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numPr>
          <w:ilvl w:val="0"/>
          <w:numId w:val="1"/>
        </w:numPr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>
      <w:pPr>
        <w:pStyle w:val="10"/>
        <w:spacing w:line="360" w:lineRule="atLeast"/>
        <w:rPr>
          <w:sz w:val="28"/>
        </w:rPr>
      </w:pPr>
    </w:p>
    <w:p>
      <w:pPr>
        <w:pStyle w:val="10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Настоящий регламент устанавливает порядок реализации   администраци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Каксинвайского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</w:rPr>
        <w:t xml:space="preserve">полномочий администратора доходов бюджета </w:t>
      </w:r>
      <w:r>
        <w:rPr>
          <w:sz w:val="28"/>
          <w:szCs w:val="28"/>
          <w:lang w:val="ru-RU"/>
        </w:rPr>
        <w:t>Каксинвайского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</w:rPr>
        <w:t xml:space="preserve"> 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r>
        <w:rPr>
          <w:sz w:val="28"/>
          <w:szCs w:val="28"/>
          <w:lang w:val="ru-RU"/>
        </w:rPr>
        <w:t>Каксинвайского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 финансовое управление, регламент, дебиторская задолженность по доходам).</w:t>
      </w:r>
    </w:p>
    <w:p>
      <w:pPr>
        <w:pStyle w:val="10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>администрации</w:t>
      </w:r>
      <w:r>
        <w:rPr>
          <w:rFonts w:hint="default"/>
          <w:sz w:val="28"/>
          <w:szCs w:val="28"/>
          <w:lang w:val="ru-RU"/>
        </w:rPr>
        <w:t xml:space="preserve"> Каксинвайского сельского поселения </w:t>
      </w:r>
      <w:r>
        <w:rPr>
          <w:sz w:val="28"/>
          <w:szCs w:val="28"/>
        </w:rPr>
        <w:t xml:space="preserve"> реализацию полномочий по работе с дебиторской задолженностью по доходам в случаях, предусмотренных регламентом, обеспечивает </w:t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специалист</w:t>
      </w:r>
      <w:r>
        <w:rPr>
          <w:rFonts w:hint="default"/>
          <w:sz w:val="28"/>
          <w:szCs w:val="28"/>
          <w:lang w:val="ru-RU"/>
        </w:rPr>
        <w:t xml:space="preserve"> по финансовым вопросам администрации сельского поселения.</w:t>
      </w:r>
      <w:r>
        <w:rPr>
          <w:sz w:val="28"/>
          <w:szCs w:val="28"/>
        </w:rPr>
        <w:t>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Термины и определения, используемые в Регламенте: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должник (дебитор) —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дебиторская задолженность по доходам —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предварительной оплатой и (или) выплатой авансовых платежей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просроченная дебиторская задолженность –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>
      <w:pPr>
        <w:ind w:firstLine="709"/>
        <w:jc w:val="both"/>
        <w:rPr>
          <w:sz w:val="28"/>
          <w:szCs w:val="28"/>
        </w:rPr>
      </w:pPr>
    </w:p>
    <w:p>
      <w:pPr>
        <w:pStyle w:val="10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>
      <w:pPr>
        <w:pStyle w:val="10"/>
        <w:rPr>
          <w:sz w:val="28"/>
          <w:szCs w:val="28"/>
        </w:rPr>
      </w:pPr>
    </w:p>
    <w:p>
      <w:pPr>
        <w:pStyle w:val="10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правильностью исчисления, полнотой и своевременностью осуществления платежей в бюджет </w:t>
      </w:r>
      <w:r>
        <w:rPr>
          <w:sz w:val="28"/>
          <w:szCs w:val="28"/>
          <w:lang w:val="ru-RU"/>
        </w:rPr>
        <w:t>Каксинвайского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>, пеням и штрафам по ним, в том числе:</w:t>
      </w:r>
    </w:p>
    <w:p>
      <w:pPr>
        <w:pStyle w:val="1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фактическим зачислением платежей в бюджет </w:t>
      </w:r>
      <w:r>
        <w:rPr>
          <w:sz w:val="28"/>
          <w:szCs w:val="28"/>
          <w:lang w:val="ru-RU"/>
        </w:rPr>
        <w:t>Каксинвайского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>
      <w:pPr>
        <w:pStyle w:val="1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погашением (квитированием) начислений соответствующих платежей, являющихся источниками формирования доходов </w:t>
      </w:r>
      <w:r>
        <w:rPr>
          <w:sz w:val="28"/>
          <w:szCs w:val="28"/>
          <w:lang w:val="ru-RU"/>
        </w:rPr>
        <w:t>Каксинвайского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27.07.2010 № 210-ФЗ «Об организации предоставления государственных и муниципальных услуг» (далее – ГИС ГМП);</w:t>
      </w:r>
    </w:p>
    <w:p>
      <w:pPr>
        <w:pStyle w:val="1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>
        <w:rPr>
          <w:rFonts w:hint="default"/>
          <w:sz w:val="28"/>
          <w:szCs w:val="28"/>
          <w:lang w:val="ru-RU"/>
        </w:rPr>
        <w:t xml:space="preserve"> Каксинвайского сельского поселения</w:t>
      </w:r>
      <w:r>
        <w:rPr>
          <w:sz w:val="28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>
        <w:rPr>
          <w:sz w:val="28"/>
          <w:szCs w:val="28"/>
          <w:lang w:val="ru-RU"/>
        </w:rPr>
        <w:t>Каксинвайского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</w:rPr>
        <w:t xml:space="preserve"> в порядке и случаях, предусмотренных законодательством Российской Федерации и Малмыжского района:</w:t>
      </w:r>
    </w:p>
    <w:p>
      <w:pPr>
        <w:pStyle w:val="1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своевременным начислением неустойки (штрафов, пени);</w:t>
      </w:r>
    </w:p>
    <w:p>
      <w:pPr>
        <w:pStyle w:val="1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>
      <w:pPr>
        <w:pStyle w:val="1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Ежеквартальное проведение инвентаризации расчетов с должниками, включая сверку данных по доходам в бюджет </w:t>
      </w:r>
      <w:r>
        <w:rPr>
          <w:sz w:val="28"/>
          <w:szCs w:val="28"/>
          <w:lang w:val="ru-RU"/>
        </w:rPr>
        <w:t>Каксинвайского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</w:rPr>
        <w:t>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>
      <w:pPr>
        <w:pStyle w:val="1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>
      <w:pPr>
        <w:pStyle w:val="1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>
      <w:pPr>
        <w:pStyle w:val="1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наличия сведений о возбуждении в отношении должника дела о банкротстве.</w:t>
      </w:r>
    </w:p>
    <w:p>
      <w:pPr>
        <w:pStyle w:val="10"/>
        <w:ind w:left="0" w:firstLine="720"/>
        <w:jc w:val="both"/>
        <w:rPr>
          <w:sz w:val="28"/>
          <w:szCs w:val="28"/>
        </w:rPr>
      </w:pPr>
    </w:p>
    <w:p>
      <w:pPr>
        <w:pStyle w:val="10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 урегулированию дебиторской задолженности по доходам в досудебном порядке</w:t>
      </w:r>
    </w:p>
    <w:p>
      <w:pPr>
        <w:pStyle w:val="10"/>
        <w:rPr>
          <w:sz w:val="28"/>
          <w:szCs w:val="28"/>
        </w:rPr>
      </w:pPr>
    </w:p>
    <w:p>
      <w:pPr>
        <w:pStyle w:val="10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>
        <w:rPr>
          <w:sz w:val="28"/>
          <w:szCs w:val="28"/>
          <w:lang w:val="ru-RU"/>
        </w:rPr>
        <w:t>Каксинвайского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</w:rPr>
        <w:t xml:space="preserve"> (пеней, штрафов) до начала работы по их принудительному взысканию) включают в себя:</w:t>
      </w:r>
    </w:p>
    <w:p>
      <w:pPr>
        <w:pStyle w:val="1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>
      <w:pPr>
        <w:pStyle w:val="1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претензии должнику о погашении образовавшейся задолженности в досудебном порядке в установленный законом срок или договором (муниципальным 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>
      <w:pPr>
        <w:pStyle w:val="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требования (претензии) должнику (поставщику, подрядчику, исполнителю по государственному контракту) об уплате неустоек (штрафов, пеней);</w:t>
      </w:r>
    </w:p>
    <w:p>
      <w:pPr>
        <w:pStyle w:val="1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>
      <w:pPr>
        <w:pStyle w:val="1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>
      <w:pPr>
        <w:pStyle w:val="10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Специалист</w:t>
      </w:r>
      <w:r>
        <w:rPr>
          <w:rFonts w:hint="default"/>
          <w:sz w:val="28"/>
          <w:szCs w:val="28"/>
          <w:lang w:val="ru-RU"/>
        </w:rPr>
        <w:t xml:space="preserve"> по финансовым вопросам</w:t>
      </w:r>
      <w:r>
        <w:rPr>
          <w:sz w:val="28"/>
          <w:szCs w:val="28"/>
        </w:rPr>
        <w:t xml:space="preserve"> при выявлении в ходе контроля за поступлением доходов в бюджет </w:t>
      </w:r>
      <w:r>
        <w:rPr>
          <w:sz w:val="28"/>
          <w:szCs w:val="28"/>
          <w:lang w:val="ru-RU"/>
        </w:rPr>
        <w:t>Каксинвайского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</w:rPr>
        <w:t xml:space="preserve">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расчет задолженности по пеням и штрафам;</w:t>
      </w:r>
    </w:p>
    <w:p>
      <w:pPr>
        <w:pStyle w:val="1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>
      <w:pPr>
        <w:pStyle w:val="10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>
      <w:pPr>
        <w:pStyle w:val="10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добровольном исполнении обязательства в срок, указанный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в требовании (претензии), претензионная работа в отношении должника прекращается.</w:t>
      </w:r>
    </w:p>
    <w:p>
      <w:pPr>
        <w:pStyle w:val="10"/>
        <w:rPr>
          <w:b/>
          <w:sz w:val="28"/>
          <w:szCs w:val="28"/>
        </w:rPr>
      </w:pPr>
    </w:p>
    <w:p>
      <w:pPr>
        <w:pStyle w:val="10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 принудительному взысканию дебиторской задолженности по доходам</w:t>
      </w:r>
    </w:p>
    <w:p>
      <w:pPr>
        <w:pStyle w:val="10"/>
        <w:rPr>
          <w:sz w:val="28"/>
          <w:szCs w:val="28"/>
        </w:rPr>
      </w:pPr>
    </w:p>
    <w:p>
      <w:pPr>
        <w:pStyle w:val="10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добровольного 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>
      <w:pPr>
        <w:pStyle w:val="10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Федерации:</w:t>
      </w:r>
    </w:p>
    <w:p>
      <w:pPr>
        <w:pStyle w:val="1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Каксинвайского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</w:rPr>
        <w:t xml:space="preserve"> на основании служебной записки финансового управления в течение срока исковой давности, определяемого в соответствии с процессуальным законодательством, обеспечивает подготовку необходимых материалов и документов во взаимодействии с финансовым управлением по дебиторской задолженности по доходам, </w:t>
      </w:r>
      <w:r>
        <w:rPr>
          <w:color w:val="1A1A1A"/>
          <w:sz w:val="28"/>
          <w:szCs w:val="28"/>
        </w:rPr>
        <w:t xml:space="preserve"> при реализации им  полномочий администратора доходов районного бюджета,</w:t>
      </w:r>
      <w:r>
        <w:rPr>
          <w:sz w:val="28"/>
          <w:szCs w:val="28"/>
        </w:rPr>
        <w:t xml:space="preserve"> а также подачу искового заявления в суд;</w:t>
      </w:r>
    </w:p>
    <w:p>
      <w:pPr>
        <w:pStyle w:val="1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Администрация</w:t>
      </w:r>
      <w:r>
        <w:rPr>
          <w:rFonts w:hint="default"/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</w:rPr>
        <w:t xml:space="preserve"> обеспечивает сопровождение дела в суде первой инстанции по взысканию дебиторской задолженности по доходам, а при необходимости (целесообразности и наличия законных оснований) – обжалование в судах апелляционной и кассационной инстанций в сроки, определяемые в соответствии с процессуальным законодательством.</w:t>
      </w:r>
    </w:p>
    <w:p>
      <w:pPr>
        <w:pStyle w:val="10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>
        <w:rPr>
          <w:sz w:val="28"/>
          <w:szCs w:val="28"/>
          <w:lang w:val="ru-RU"/>
        </w:rPr>
        <w:t>администрация</w:t>
      </w:r>
      <w:r>
        <w:rPr>
          <w:rFonts w:hint="default"/>
          <w:sz w:val="28"/>
          <w:szCs w:val="28"/>
          <w:lang w:val="ru-RU"/>
        </w:rPr>
        <w:t xml:space="preserve"> Каксинвайского сельского поселения </w:t>
      </w:r>
      <w:r>
        <w:rPr>
          <w:sz w:val="28"/>
          <w:szCs w:val="28"/>
        </w:rPr>
        <w:t>осуществляет, при необходимости, взаимодействие со службой судебных приставов.</w:t>
      </w:r>
    </w:p>
    <w:p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4.4. При принятии судом решения о полном (частичном) отказе в удовлетворении заявленных обеспечивается принятие исчерпывающих мер по обжалованию судебных исков.</w:t>
      </w:r>
    </w:p>
    <w:p>
      <w:pPr>
        <w:pStyle w:val="10"/>
        <w:numPr>
          <w:ilvl w:val="1"/>
          <w:numId w:val="2"/>
        </w:numPr>
        <w:shd w:val="clear" w:color="auto" w:fill="FFFFFF"/>
        <w:ind w:left="0"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Документы о ходе претензионно - исковой работы по взысканию задолженности, в том числе судебные акты на бумажном носителе хранятся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администрации</w:t>
      </w:r>
      <w:r>
        <w:rPr>
          <w:rFonts w:hint="default"/>
          <w:sz w:val="28"/>
          <w:szCs w:val="28"/>
          <w:lang w:val="ru-RU"/>
        </w:rPr>
        <w:t xml:space="preserve"> сельского поселения</w:t>
      </w:r>
      <w:r>
        <w:rPr>
          <w:color w:val="1A1A1A"/>
          <w:sz w:val="28"/>
          <w:szCs w:val="28"/>
        </w:rPr>
        <w:t>.</w:t>
      </w:r>
    </w:p>
    <w:p>
      <w:pPr>
        <w:pStyle w:val="10"/>
        <w:shd w:val="clear" w:color="auto" w:fill="FFFFFF"/>
        <w:ind w:left="709"/>
        <w:jc w:val="both"/>
        <w:rPr>
          <w:color w:val="1A1A1A"/>
          <w:sz w:val="28"/>
          <w:szCs w:val="28"/>
        </w:rPr>
      </w:pP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наблюдению за платежеспособностью должника</w:t>
      </w:r>
    </w:p>
    <w:p>
      <w:pPr>
        <w:pStyle w:val="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 финансовым вопросам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т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ind w:left="720"/>
        <w:jc w:val="both"/>
        <w:rPr>
          <w:color w:val="1A1A1A"/>
          <w:sz w:val="28"/>
          <w:szCs w:val="28"/>
        </w:rPr>
      </w:pPr>
    </w:p>
    <w:p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>
      <w:pPr>
        <w:pStyle w:val="7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>
      <w:pPr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B7E10"/>
    <w:multiLevelType w:val="multilevel"/>
    <w:tmpl w:val="101B7E1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6332D20"/>
    <w:multiLevelType w:val="multilevel"/>
    <w:tmpl w:val="56332D20"/>
    <w:lvl w:ilvl="0" w:tentative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22020"/>
    <w:rsid w:val="0002324A"/>
    <w:rsid w:val="00031A8D"/>
    <w:rsid w:val="0008592C"/>
    <w:rsid w:val="00171A1F"/>
    <w:rsid w:val="00221A4C"/>
    <w:rsid w:val="00252025"/>
    <w:rsid w:val="002857EC"/>
    <w:rsid w:val="002C6D2F"/>
    <w:rsid w:val="00431275"/>
    <w:rsid w:val="0064371F"/>
    <w:rsid w:val="00643842"/>
    <w:rsid w:val="00682AFC"/>
    <w:rsid w:val="006E402B"/>
    <w:rsid w:val="006F35FB"/>
    <w:rsid w:val="007352D0"/>
    <w:rsid w:val="008174B5"/>
    <w:rsid w:val="008A5921"/>
    <w:rsid w:val="008C640A"/>
    <w:rsid w:val="008E18BC"/>
    <w:rsid w:val="00A10156"/>
    <w:rsid w:val="00AA3C78"/>
    <w:rsid w:val="00AC6566"/>
    <w:rsid w:val="00B61572"/>
    <w:rsid w:val="00B66BC2"/>
    <w:rsid w:val="00B824C0"/>
    <w:rsid w:val="00B91157"/>
    <w:rsid w:val="00BA72F3"/>
    <w:rsid w:val="00C12982"/>
    <w:rsid w:val="00C154D8"/>
    <w:rsid w:val="00C6775E"/>
    <w:rsid w:val="00C76A05"/>
    <w:rsid w:val="00C80456"/>
    <w:rsid w:val="00CF5777"/>
    <w:rsid w:val="00DA27E8"/>
    <w:rsid w:val="00DD27B9"/>
    <w:rsid w:val="00E22020"/>
    <w:rsid w:val="00E328AF"/>
    <w:rsid w:val="00EB6818"/>
    <w:rsid w:val="00EF08E0"/>
    <w:rsid w:val="00EF1E3F"/>
    <w:rsid w:val="00EF415E"/>
    <w:rsid w:val="00F64C19"/>
    <w:rsid w:val="00F65931"/>
    <w:rsid w:val="00FF5731"/>
    <w:rsid w:val="30A159E6"/>
    <w:rsid w:val="6C2D68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5">
    <w:name w:val="Название Знак"/>
    <w:basedOn w:val="2"/>
    <w:link w:val="4"/>
    <w:qFormat/>
    <w:uiPriority w:val="0"/>
    <w:rPr>
      <w:rFonts w:cs="Times New Roman" w:asciiTheme="majorHAnsi" w:hAnsiTheme="majorHAnsi" w:eastAsiaTheme="majorEastAsia"/>
      <w:b/>
      <w:bCs/>
      <w:kern w:val="28"/>
      <w:sz w:val="32"/>
      <w:szCs w:val="32"/>
      <w:lang w:eastAsia="ru-RU"/>
    </w:rPr>
  </w:style>
  <w:style w:type="paragraph" w:customStyle="1" w:styleId="6">
    <w:name w:val="ConsNormal"/>
    <w:qFormat/>
    <w:uiPriority w:val="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7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4"/>
      <w:szCs w:val="20"/>
      <w:lang w:val="ru-RU" w:eastAsia="ru-RU" w:bidi="ar-SA"/>
    </w:rPr>
  </w:style>
  <w:style w:type="paragraph" w:customStyle="1" w:styleId="8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9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4"/>
      <w:szCs w:val="20"/>
      <w:lang w:val="ru-RU" w:eastAsia="ru-RU" w:bidi="ar-SA"/>
    </w:rPr>
  </w:style>
  <w:style w:type="paragraph" w:styleId="10">
    <w:name w:val="List Paragraph"/>
    <w:basedOn w:val="1"/>
    <w:qFormat/>
    <w:uiPriority w:val="34"/>
    <w:pPr>
      <w:autoSpaceDE/>
      <w:autoSpaceDN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1610</Words>
  <Characters>9180</Characters>
  <Lines>76</Lines>
  <Paragraphs>21</Paragraphs>
  <TotalTime>29</TotalTime>
  <ScaleCrop>false</ScaleCrop>
  <LinksUpToDate>false</LinksUpToDate>
  <CharactersWithSpaces>10769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2023-09-20T11:40:00Z</dcterms:created>
  <dc:creator>Владелец</dc:creator>
  <cp:lastModifiedBy>Владелец</cp:lastModifiedBy>
  <cp:lastPrinted>2023-10-02T08:53:24Z</cp:lastPrinted>
  <dcterms:modified xsi:type="dcterms:W3CDTF">2023-10-02T08:53:56Z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F7F62CA7C89D4FFF81D100EC7ED4139B_12</vt:lpwstr>
  </property>
</Properties>
</file>